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970" w:rsidRPr="00B423E0" w:rsidRDefault="00A71944" w:rsidP="00A71944">
      <w:pPr>
        <w:spacing w:after="0" w:line="240" w:lineRule="auto"/>
        <w:ind w:hanging="85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A10365" wp14:editId="6D0C274F">
            <wp:extent cx="6837054" cy="9664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37867" cy="966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E25" w:rsidRPr="00B423E0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bookmarkStart w:id="0" w:name="_GoBack"/>
      <w:bookmarkEnd w:id="0"/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lastRenderedPageBreak/>
        <w:t>Рабочая программа общепрофессиональной дисциплины ОП 04 Материаловедение разработана на основе:</w:t>
      </w:r>
    </w:p>
    <w:p w:rsidR="00B47E25" w:rsidRPr="00B423E0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F84A5D" w:rsidRPr="00B423E0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201</w:t>
      </w:r>
      <w:r w:rsidR="008F2F55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9</w:t>
      </w: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г.</w:t>
      </w: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423E0">
        <w:rPr>
          <w:rFonts w:ascii="Times New Roman" w:eastAsia="Calibri" w:hAnsi="Times New Roman" w:cs="Times New Roman"/>
          <w:b/>
          <w:sz w:val="26"/>
          <w:szCs w:val="26"/>
          <w:u w:val="single"/>
        </w:rPr>
        <w:t>Разработчик:</w:t>
      </w:r>
    </w:p>
    <w:p w:rsidR="004E373D" w:rsidRPr="00B423E0" w:rsidRDefault="004E373D" w:rsidP="00B423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423E0">
        <w:rPr>
          <w:rFonts w:ascii="Times New Roman" w:hAnsi="Times New Roman" w:cs="Times New Roman"/>
          <w:sz w:val="26"/>
          <w:szCs w:val="26"/>
          <w:u w:val="single"/>
        </w:rPr>
        <w:t xml:space="preserve">Ливанова Э.В., </w:t>
      </w:r>
      <w:proofErr w:type="gramStart"/>
      <w:r w:rsidRPr="00B423E0">
        <w:rPr>
          <w:rFonts w:ascii="Times New Roman" w:hAnsi="Times New Roman" w:cs="Times New Roman"/>
          <w:sz w:val="26"/>
          <w:szCs w:val="26"/>
          <w:u w:val="single"/>
        </w:rPr>
        <w:t>преподаватель</w:t>
      </w:r>
      <w:r w:rsidRPr="00B423E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ГАПОУ</w:t>
      </w:r>
      <w:proofErr w:type="gramEnd"/>
      <w:r w:rsidRPr="00B423E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« Казанский политехнический колледж»</w:t>
      </w: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br w:type="page"/>
      </w:r>
    </w:p>
    <w:p w:rsidR="00705970" w:rsidRPr="00B423E0" w:rsidRDefault="00705970" w:rsidP="00B423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B423E0">
        <w:rPr>
          <w:rFonts w:ascii="Times New Roman" w:hAnsi="Times New Roman"/>
          <w:sz w:val="26"/>
          <w:szCs w:val="26"/>
        </w:rPr>
        <w:lastRenderedPageBreak/>
        <w:t>СОДЕРЖАНИЕ</w:t>
      </w:r>
    </w:p>
    <w:p w:rsidR="00705970" w:rsidRPr="00B423E0" w:rsidRDefault="000F3B8B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6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b/>
          <w:sz w:val="26"/>
          <w:szCs w:val="26"/>
        </w:rPr>
        <w:t>Стр</w:t>
      </w:r>
      <w:r w:rsidRPr="00B423E0">
        <w:rPr>
          <w:rFonts w:ascii="Times New Roman" w:eastAsia="Calibri" w:hAnsi="Times New Roman" w:cs="Times New Roman"/>
          <w:sz w:val="26"/>
          <w:szCs w:val="26"/>
        </w:rPr>
        <w:t>.</w:t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046"/>
        <w:gridCol w:w="1242"/>
      </w:tblGrid>
      <w:tr w:rsidR="00705970" w:rsidRPr="00B423E0" w:rsidTr="000F3B8B">
        <w:tc>
          <w:tcPr>
            <w:tcW w:w="8046" w:type="dxa"/>
          </w:tcPr>
          <w:p w:rsidR="00705970" w:rsidRPr="00B423E0" w:rsidRDefault="00705970" w:rsidP="00B423E0">
            <w:pPr>
              <w:pStyle w:val="1"/>
              <w:snapToGrid w:val="0"/>
              <w:spacing w:before="0" w:after="0" w:line="240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  <w:p w:rsidR="00312619" w:rsidRPr="00B423E0" w:rsidRDefault="00312619" w:rsidP="00B423E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  <w:r w:rsidR="000F3B8B" w:rsidRPr="00B423E0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 ……………………………………............                                                                  </w:t>
            </w:r>
          </w:p>
        </w:tc>
        <w:tc>
          <w:tcPr>
            <w:tcW w:w="1242" w:type="dxa"/>
            <w:vAlign w:val="bottom"/>
          </w:tcPr>
          <w:p w:rsidR="000F3B8B" w:rsidRPr="00B423E0" w:rsidRDefault="003133E6" w:rsidP="00B423E0">
            <w:pPr>
              <w:tabs>
                <w:tab w:val="center" w:pos="81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705970" w:rsidRPr="00B423E0" w:rsidRDefault="000F3B8B" w:rsidP="00B42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705970" w:rsidRPr="00B423E0" w:rsidRDefault="003133E6" w:rsidP="00B423E0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СТРУКТУРА И СОДЕРЖАНИЕ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УЧЕБНОЙ ДИСЦИПЛИНЫ ………………………………   </w:t>
      </w:r>
      <w:r w:rsidR="00B1437A" w:rsidRPr="00B423E0">
        <w:rPr>
          <w:rFonts w:ascii="Times New Roman" w:hAnsi="Times New Roman" w:cs="Times New Roman"/>
          <w:b/>
          <w:sz w:val="26"/>
          <w:szCs w:val="26"/>
        </w:rPr>
        <w:t>6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pStyle w:val="a9"/>
        <w:numPr>
          <w:ilvl w:val="0"/>
          <w:numId w:val="7"/>
        </w:num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УСЛОВИЯ РЕАЛИЗАЦИИ 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УЧЕБ</w:t>
      </w:r>
      <w:r w:rsidR="00470ED4" w:rsidRPr="00B423E0">
        <w:rPr>
          <w:rFonts w:ascii="Times New Roman" w:hAnsi="Times New Roman" w:cs="Times New Roman"/>
          <w:b/>
          <w:sz w:val="26"/>
          <w:szCs w:val="26"/>
        </w:rPr>
        <w:t>НОЙ ДИСЦИПЛИНЫ ………………………………   1</w:t>
      </w:r>
      <w:r w:rsidR="00470ED4" w:rsidRPr="00B423E0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pStyle w:val="a9"/>
        <w:numPr>
          <w:ilvl w:val="0"/>
          <w:numId w:val="7"/>
        </w:num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КОНТРОЛЬ И ОЦЕНКА РЕЗУЛЬТАТОВ</w:t>
      </w:r>
    </w:p>
    <w:p w:rsidR="003133E6" w:rsidRPr="00B423E0" w:rsidRDefault="00312619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ОСВОЕНИЯ УЧЕ</w:t>
      </w:r>
      <w:r w:rsidR="003133E6" w:rsidRPr="00B423E0">
        <w:rPr>
          <w:rFonts w:ascii="Times New Roman" w:hAnsi="Times New Roman" w:cs="Times New Roman"/>
          <w:b/>
          <w:sz w:val="26"/>
          <w:szCs w:val="26"/>
        </w:rPr>
        <w:t>БНОЙ ДИСЦИПЛИНЫ ………</w:t>
      </w:r>
      <w:proofErr w:type="gramStart"/>
      <w:r w:rsidR="003133E6" w:rsidRPr="00B423E0">
        <w:rPr>
          <w:rFonts w:ascii="Times New Roman" w:hAnsi="Times New Roman" w:cs="Times New Roman"/>
          <w:b/>
          <w:sz w:val="26"/>
          <w:szCs w:val="26"/>
        </w:rPr>
        <w:t>…….</w:t>
      </w:r>
      <w:proofErr w:type="gramEnd"/>
      <w:r w:rsidR="00470ED4" w:rsidRPr="00B423E0">
        <w:rPr>
          <w:rFonts w:ascii="Times New Roman" w:hAnsi="Times New Roman" w:cs="Times New Roman"/>
          <w:b/>
          <w:sz w:val="26"/>
          <w:szCs w:val="26"/>
        </w:rPr>
        <w:t>.    1</w:t>
      </w:r>
      <w:r w:rsidR="00470ED4" w:rsidRPr="00B423E0">
        <w:rPr>
          <w:rFonts w:ascii="Times New Roman" w:hAnsi="Times New Roman" w:cs="Times New Roman"/>
          <w:b/>
          <w:sz w:val="26"/>
          <w:szCs w:val="26"/>
          <w:lang w:val="en-US"/>
        </w:rPr>
        <w:t>5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pStyle w:val="a9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33774" w:rsidRPr="00B423E0" w:rsidRDefault="00533774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Материаловедение</w:t>
      </w: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423E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423E0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423E0" w:rsidRPr="00B423E0" w:rsidRDefault="00B423E0" w:rsidP="008F2F55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423E0" w:rsidRPr="00B423E0" w:rsidRDefault="00B423E0" w:rsidP="008F2F55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423E0">
        <w:rPr>
          <w:rFonts w:ascii="Times New Roman" w:hAnsi="Times New Roman" w:cs="Times New Roman"/>
          <w:bCs/>
          <w:sz w:val="26"/>
          <w:szCs w:val="26"/>
        </w:rPr>
        <w:t>«</w:t>
      </w:r>
      <w:r w:rsidRPr="00B423E0">
        <w:rPr>
          <w:rFonts w:ascii="Times New Roman" w:hAnsi="Times New Roman" w:cs="Times New Roman"/>
          <w:sz w:val="26"/>
          <w:szCs w:val="26"/>
        </w:rPr>
        <w:t>Материаловедение</w:t>
      </w:r>
      <w:r w:rsidRPr="00B423E0">
        <w:rPr>
          <w:rFonts w:ascii="Times New Roman" w:hAnsi="Times New Roman" w:cs="Times New Roman"/>
          <w:bCs/>
          <w:sz w:val="26"/>
          <w:szCs w:val="26"/>
        </w:rPr>
        <w:t>»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23E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423E0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423E0" w:rsidRPr="00B423E0" w:rsidRDefault="00B423E0" w:rsidP="008F2F55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423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23E0" w:rsidRPr="00B423E0" w:rsidRDefault="00B423E0" w:rsidP="00B423E0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423E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423E0" w:rsidRPr="00B423E0" w:rsidRDefault="00B423E0" w:rsidP="008F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2A7906">
        <w:rPr>
          <w:rFonts w:ascii="Times New Roman" w:hAnsi="Times New Roman" w:cs="Times New Roman"/>
          <w:sz w:val="26"/>
          <w:szCs w:val="26"/>
        </w:rPr>
        <w:t>ОП.0</w:t>
      </w:r>
      <w:r w:rsidR="002A7906" w:rsidRPr="002A7906">
        <w:rPr>
          <w:rFonts w:ascii="Times New Roman" w:hAnsi="Times New Roman" w:cs="Times New Roman"/>
          <w:sz w:val="26"/>
          <w:szCs w:val="26"/>
        </w:rPr>
        <w:t>4</w:t>
      </w:r>
      <w:r w:rsidRPr="002A7906">
        <w:rPr>
          <w:rFonts w:ascii="Times New Roman" w:hAnsi="Times New Roman" w:cs="Times New Roman"/>
          <w:sz w:val="26"/>
          <w:szCs w:val="26"/>
        </w:rPr>
        <w:t xml:space="preserve"> </w:t>
      </w:r>
      <w:r w:rsidR="002A7906" w:rsidRPr="002A7906">
        <w:rPr>
          <w:rFonts w:ascii="Times New Roman" w:hAnsi="Times New Roman" w:cs="Times New Roman"/>
          <w:sz w:val="26"/>
          <w:szCs w:val="26"/>
        </w:rPr>
        <w:t>Материаловедение</w:t>
      </w:r>
      <w:r w:rsidRPr="00B423E0">
        <w:rPr>
          <w:rFonts w:ascii="Times New Roman" w:hAnsi="Times New Roman" w:cs="Times New Roman"/>
          <w:sz w:val="26"/>
          <w:szCs w:val="26"/>
        </w:rPr>
        <w:t xml:space="preserve"> 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цикл, </w:t>
      </w:r>
      <w:r w:rsidRPr="00B423E0">
        <w:rPr>
          <w:rFonts w:ascii="Times New Roman" w:hAnsi="Times New Roman" w:cs="Times New Roman"/>
          <w:sz w:val="26"/>
          <w:szCs w:val="26"/>
        </w:rPr>
        <w:t>является дисциплиной ФГОС СПО и дисциплиной вариативной части.</w:t>
      </w: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>Дисциплина носит прикладной характер, поэтому при изучении ее, устанавливается ее взаимосвязь с другими дисциплинами и будущей профессиональной деятельностью. При изучении соблюдается единство терминологии и обозначений в соответствии с действующими государственными стандартами.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 xml:space="preserve">В результате освоения учебной дисциплины обучающийся должен </w:t>
      </w:r>
    </w:p>
    <w:p w:rsidR="00705970" w:rsidRPr="00B423E0" w:rsidRDefault="00705970" w:rsidP="00B423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  <w:u w:val="single"/>
        </w:rPr>
        <w:t>уметь</w:t>
      </w:r>
      <w:r w:rsidRPr="00B423E0">
        <w:rPr>
          <w:rFonts w:ascii="Times New Roman" w:hAnsi="Times New Roman" w:cs="Times New Roman"/>
          <w:b/>
          <w:sz w:val="26"/>
          <w:szCs w:val="26"/>
        </w:rPr>
        <w:t>:</w:t>
      </w:r>
    </w:p>
    <w:p w:rsidR="00F875D7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распознавать и классифицировать конструкционные и сырьевые материалы по внешнему виду, происхождению, свойствам</w:t>
      </w:r>
      <w:r w:rsidR="00F875D7" w:rsidRPr="00B423E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определять виды конструкционных материалов;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выбирать материалы для конструкций по их назначению и условиям эксплуатации;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проводить исследования и испытания материалов;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рассчитывать и наз</w:t>
      </w:r>
      <w:r w:rsidR="0005488E" w:rsidRPr="00B423E0">
        <w:rPr>
          <w:rFonts w:ascii="Times New Roman" w:eastAsia="Times New Roman" w:hAnsi="Times New Roman" w:cs="Times New Roman"/>
          <w:sz w:val="26"/>
          <w:szCs w:val="26"/>
        </w:rPr>
        <w:t>начать оптимальные режимы резани</w:t>
      </w:r>
      <w:r w:rsidRPr="00B423E0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>- оценивать и прогнозировать поведение мате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риала и причин отказов деталей и инструментов под воздействием на них различных эксплуатационных факторов;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>- в результате анализа условий эксплуатации и производства обоснованно и правильно выбирать материал, назначать обработку в целях получения за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данной структуры и свойств, обеспечивающих высо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кую надежность изделий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</w:r>
      <w:r w:rsidRPr="00B423E0">
        <w:rPr>
          <w:rFonts w:ascii="Times New Roman" w:hAnsi="Times New Roman" w:cs="Times New Roman"/>
          <w:b/>
          <w:sz w:val="26"/>
          <w:szCs w:val="26"/>
          <w:u w:val="single"/>
        </w:rPr>
        <w:t>знать: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</w:t>
      </w:r>
      <w:r w:rsidR="00A967AA" w:rsidRPr="00B423E0">
        <w:rPr>
          <w:rFonts w:ascii="Times New Roman" w:eastAsia="Times New Roman" w:hAnsi="Times New Roman" w:cs="Times New Roman"/>
          <w:sz w:val="26"/>
          <w:szCs w:val="26"/>
        </w:rPr>
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</w:t>
      </w:r>
      <w:r w:rsidR="00F875D7" w:rsidRPr="00B423E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</w:t>
      </w:r>
      <w:r w:rsidR="0005488E" w:rsidRPr="00B423E0">
        <w:rPr>
          <w:rFonts w:ascii="Times New Roman" w:hAnsi="Times New Roman" w:cs="Times New Roman"/>
          <w:sz w:val="26"/>
          <w:szCs w:val="26"/>
        </w:rPr>
        <w:t xml:space="preserve"> классификацию и способы получения композиционных материалов;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принципы выбора конструкционных материалов для применения в производстве;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строение и свойства металлов, методы их исследования;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классификацию материалов, металлов и сплавов, их область применения;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методику расчета и назначения режимов резания для различных видов работ.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 xml:space="preserve">- физическую сущность явлений, происходящих в материалах в условиях производства и эксплуатации изделий из них под воздействием внешних факторов </w:t>
      </w:r>
      <w:r w:rsidRPr="00B423E0">
        <w:rPr>
          <w:rFonts w:ascii="Times New Roman" w:hAnsi="Times New Roman" w:cs="Times New Roman"/>
          <w:i/>
          <w:sz w:val="26"/>
          <w:szCs w:val="26"/>
        </w:rPr>
        <w:lastRenderedPageBreak/>
        <w:t>(нагрева, охлаждения, давления, облучения и т. п.), их влияние на структуру, а структуры – на свойства со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временных металлических и неметаллических мате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риалов и способы получения их заданного уровня;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>Результатом освоения программы является</w:t>
      </w:r>
      <w:r w:rsidR="00AF2C3E" w:rsidRPr="00B423E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C1CA3" w:rsidRPr="00B423E0">
        <w:rPr>
          <w:rFonts w:ascii="Times New Roman" w:hAnsi="Times New Roman" w:cs="Times New Roman"/>
          <w:sz w:val="26"/>
          <w:szCs w:val="26"/>
        </w:rPr>
        <w:t xml:space="preserve">овладение </w:t>
      </w:r>
      <w:r w:rsidRPr="00B423E0">
        <w:rPr>
          <w:rFonts w:ascii="Times New Roman" w:hAnsi="Times New Roman" w:cs="Times New Roman"/>
          <w:sz w:val="26"/>
          <w:szCs w:val="26"/>
        </w:rPr>
        <w:t xml:space="preserve"> общими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(ОК) и профессиональными (ПК) компетенциями.</w:t>
      </w:r>
    </w:p>
    <w:p w:rsidR="003C1CA3" w:rsidRPr="00B423E0" w:rsidRDefault="003C1CA3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1101"/>
        <w:gridCol w:w="8505"/>
      </w:tblGrid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являть к ней устойчивый интерес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ОК2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Организовывать собственную деятельность, 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выбирать типовые методы и способы выполнения профессиональных задач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, оценив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ать их эффективность и качество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8505" w:type="dxa"/>
          </w:tcPr>
          <w:p w:rsidR="00200D70" w:rsidRPr="00B423E0" w:rsidRDefault="00291D9C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Осу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ществлять поиск и </w:t>
            </w:r>
            <w:proofErr w:type="gramStart"/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</w:t>
            </w:r>
            <w:proofErr w:type="gramEnd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, необходимой для 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эффективного выполнения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профессиональных задач, профессио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нального и личностного развития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5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информационно-коммуникационные технологии 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в про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фессиональной деятельности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6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Работать в коллективе и </w:t>
            </w:r>
            <w:proofErr w:type="gramStart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манде, 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</w:t>
            </w:r>
            <w:proofErr w:type="gramEnd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общаться с коллега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ми, руководством, потребителями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8505" w:type="dxa"/>
          </w:tcPr>
          <w:p w:rsidR="00200D70" w:rsidRPr="00B423E0" w:rsidRDefault="006809D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 за результат выполнения заданий.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8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ние квалификации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9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1.1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1.2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1.3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Составлять маршруты изготовления деталей </w:t>
            </w:r>
            <w:proofErr w:type="gramStart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3F56D4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проектировать</w:t>
            </w:r>
            <w:proofErr w:type="gramEnd"/>
            <w:r w:rsidR="003F56D4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технологические операции.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1.4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1.5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2.1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Планировать и организовывать работу структурного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2.2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Руководить работой структурного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2.3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8505" w:type="dxa"/>
          </w:tcPr>
          <w:p w:rsidR="00200D70" w:rsidRPr="00B423E0" w:rsidRDefault="007018F1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8505" w:type="dxa"/>
          </w:tcPr>
          <w:p w:rsidR="00200D70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 w:rsidR="00200D7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водить </w:t>
            </w:r>
            <w:r w:rsidR="007018F1" w:rsidRPr="00B423E0">
              <w:rPr>
                <w:rFonts w:ascii="Times New Roman" w:hAnsi="Times New Roman" w:cs="Times New Roman"/>
                <w:sz w:val="26"/>
                <w:szCs w:val="26"/>
              </w:rPr>
              <w:t>контроль соответствия качества деталей требованиям технической документации.</w:t>
            </w:r>
          </w:p>
        </w:tc>
      </w:tr>
    </w:tbl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94b7a"/>
      <w:bookmarkEnd w:id="1"/>
      <w:r w:rsidRPr="00B423E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144 часов, в том числе: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96 часов;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самостоятельной работы обучающегося 48 часов.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2. СТРУКТУРА</w:t>
      </w:r>
      <w:r w:rsidR="00B1437A" w:rsidRPr="00B423E0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Pr="00B423E0">
        <w:rPr>
          <w:rFonts w:ascii="Times New Roman" w:hAnsi="Times New Roman" w:cs="Times New Roman"/>
          <w:b/>
          <w:sz w:val="26"/>
          <w:szCs w:val="26"/>
        </w:rPr>
        <w:t>СОДЕРЖАНИЕ УЧЕБНОЙ ДИСЦИПЛИНЫ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7"/>
        <w:gridCol w:w="2233"/>
      </w:tblGrid>
      <w:tr w:rsidR="00705970" w:rsidRPr="00B423E0" w:rsidTr="007F4888">
        <w:tc>
          <w:tcPr>
            <w:tcW w:w="7338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233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705970" w:rsidRPr="00B423E0" w:rsidTr="007F4888">
        <w:tc>
          <w:tcPr>
            <w:tcW w:w="7338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705970" w:rsidRPr="00B423E0" w:rsidRDefault="00186E92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</w:tr>
      <w:tr w:rsidR="00705970" w:rsidRPr="00B423E0" w:rsidTr="007F4888">
        <w:tc>
          <w:tcPr>
            <w:tcW w:w="7338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33" w:type="dxa"/>
          </w:tcPr>
          <w:p w:rsidR="00705970" w:rsidRPr="00B423E0" w:rsidRDefault="00186E92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705970" w:rsidRPr="00B423E0" w:rsidTr="007F4888">
        <w:tc>
          <w:tcPr>
            <w:tcW w:w="7338" w:type="dxa"/>
          </w:tcPr>
          <w:p w:rsidR="00705970" w:rsidRPr="00B423E0" w:rsidRDefault="00706C3F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70597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том</w:t>
            </w:r>
            <w:proofErr w:type="gramEnd"/>
            <w:r w:rsidR="0070597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числе:</w:t>
            </w:r>
          </w:p>
        </w:tc>
        <w:tc>
          <w:tcPr>
            <w:tcW w:w="2233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970" w:rsidRPr="00B423E0" w:rsidTr="007F4888">
        <w:tc>
          <w:tcPr>
            <w:tcW w:w="7338" w:type="dxa"/>
          </w:tcPr>
          <w:p w:rsidR="00705970" w:rsidRPr="00B423E0" w:rsidRDefault="00706C3F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705970" w:rsidRPr="00B423E0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2233" w:type="dxa"/>
          </w:tcPr>
          <w:p w:rsidR="00705970" w:rsidRPr="00B423E0" w:rsidRDefault="00186E92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705970" w:rsidRPr="00B423E0" w:rsidTr="007F4888">
        <w:tc>
          <w:tcPr>
            <w:tcW w:w="7338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705970" w:rsidRPr="00B423E0" w:rsidRDefault="00186E92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99586B" w:rsidRPr="00B423E0" w:rsidTr="0099586B">
        <w:tc>
          <w:tcPr>
            <w:tcW w:w="7338" w:type="dxa"/>
          </w:tcPr>
          <w:p w:rsidR="0099586B" w:rsidRPr="00B423E0" w:rsidRDefault="00807AB5" w:rsidP="00B423E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2233" w:type="dxa"/>
          </w:tcPr>
          <w:p w:rsidR="0099586B" w:rsidRPr="00B423E0" w:rsidRDefault="0099586B" w:rsidP="00B423E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</w:t>
            </w:r>
          </w:p>
        </w:tc>
      </w:tr>
    </w:tbl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705970" w:rsidRPr="00B423E0" w:rsidSect="003133E6">
          <w:foot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</w:t>
      </w:r>
      <w:r w:rsidR="00FC4490" w:rsidRPr="00B423E0">
        <w:rPr>
          <w:rFonts w:ascii="Times New Roman" w:hAnsi="Times New Roman" w:cs="Times New Roman"/>
          <w:b/>
          <w:sz w:val="26"/>
          <w:szCs w:val="26"/>
        </w:rPr>
        <w:t>й дисциплины «Материаловедение»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2943"/>
        <w:gridCol w:w="1134"/>
        <w:gridCol w:w="2586"/>
        <w:gridCol w:w="5211"/>
        <w:gridCol w:w="1701"/>
        <w:gridCol w:w="141"/>
        <w:gridCol w:w="1560"/>
      </w:tblGrid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лабораторной работы и практические занятия, самостоятельная работа обучающихся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Введение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Наука материаловедение. Значение предмета. 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Роль металлов, их сплавов и неметаллических материалов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c>
          <w:tcPr>
            <w:tcW w:w="11874" w:type="dxa"/>
            <w:gridSpan w:val="4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1.  </w:t>
            </w:r>
            <w:r w:rsidRPr="00B423E0">
              <w:rPr>
                <w:rStyle w:val="c1"/>
                <w:rFonts w:ascii="Times New Roman" w:hAnsi="Times New Roman" w:cs="Times New Roman"/>
                <w:b/>
                <w:sz w:val="26"/>
                <w:szCs w:val="26"/>
              </w:rPr>
              <w:t>Основные свойства и классификация материалов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  <w:r w:rsidRPr="00B423E0">
              <w:rPr>
                <w:rStyle w:val="c1"/>
                <w:rFonts w:ascii="Times New Roman" w:hAnsi="Times New Roman" w:cs="Times New Roman"/>
                <w:sz w:val="26"/>
                <w:szCs w:val="26"/>
              </w:rPr>
              <w:t>Свойства и классификация материалов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Химические элементы: металлы    и неметаллы. Черные и цветные металлы. Технологические характеристики применяемых металлов и сплавов. 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1.2. Атомно-кристаллическое строение металлов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5-6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Атомно–кристаллическое строение металлов.  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типы кристаллических решеток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  <w:proofErr w:type="spellStart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Анизотропность</w:t>
            </w:r>
            <w:proofErr w:type="spellEnd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ее значение в технике. Аллотропические превращения в металлах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  Классификация металлов. Свойства металлов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7-10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Классификация свойств металлов и сплавов. Химические и физические свойства      металлов. Механические и технологические свойства металлов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физических    свойств металлов по справочной литературе     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vMerge w:val="restart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577"/>
        </w:trPr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Определение механических свойств (предела прочности при растяжении, относительного удлинения) по формулам и сравнение со справочными данными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vMerge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твердости металлов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vMerge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1196"/>
        </w:trPr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B423E0">
            <w:pPr>
              <w:pStyle w:val="c11"/>
              <w:spacing w:before="0" w:after="0"/>
              <w:rPr>
                <w:b/>
                <w:sz w:val="26"/>
                <w:szCs w:val="26"/>
              </w:rPr>
            </w:pPr>
            <w:r w:rsidRPr="00B423E0">
              <w:rPr>
                <w:rStyle w:val="c1"/>
                <w:sz w:val="26"/>
                <w:szCs w:val="26"/>
              </w:rPr>
              <w:t>Проработка конспектов занятий, учебной и специальной технической литературы. Составить таблицу «Группы свойств металлов»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136"/>
        </w:trPr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2. Основы теории сплавов 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2.1. Общие 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сведения о сплавах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14-15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Понятие о сплаве, компоненте. Механические смеси, твердые 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растворы, химические соединения. Зависимость свойств сплавов от их состава и строения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  Диаграмма состояния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16-17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Фазовые и структурные превращения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№4</w:t>
            </w: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 диаграмме «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Fe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Fe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bscript"/>
              </w:rPr>
              <w:t>3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2.3. Термическая обработка сплавов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19-22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термической обработки. Отжиг, нормализация, закалка, отпуск. Превращение при нагреве и охлаждении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2.4. Выплавка чугуна.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23-24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Общие сведения и получение чугуна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2.5.Выплавка стали.</w:t>
            </w:r>
          </w:p>
          <w:p w:rsidR="00F0411B" w:rsidRPr="00B423E0" w:rsidRDefault="00F0411B" w:rsidP="00B423E0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25-26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выплавки стали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rPr>
          <w:trHeight w:val="418"/>
        </w:trPr>
        <w:tc>
          <w:tcPr>
            <w:tcW w:w="2943" w:type="dxa"/>
            <w:vMerge/>
          </w:tcPr>
          <w:p w:rsidR="00F0411B" w:rsidRPr="00B423E0" w:rsidRDefault="00F0411B" w:rsidP="00B423E0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Style w:val="c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"/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Style w:val="c1"/>
                <w:rFonts w:ascii="Times New Roman" w:hAnsi="Times New Roman" w:cs="Times New Roman"/>
                <w:sz w:val="26"/>
                <w:szCs w:val="26"/>
              </w:rPr>
              <w:t>Процесс кристаллизации стали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897"/>
        </w:trPr>
        <w:tc>
          <w:tcPr>
            <w:tcW w:w="2943" w:type="dxa"/>
            <w:vMerge/>
          </w:tcPr>
          <w:p w:rsidR="00F0411B" w:rsidRPr="00B423E0" w:rsidRDefault="00F0411B" w:rsidP="00B423E0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F0411B" w:rsidP="00B423E0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</w:p>
          <w:p w:rsidR="00F0411B" w:rsidRPr="00B423E0" w:rsidRDefault="00F0411B" w:rsidP="00B423E0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 Выполнение рефератов: «Производство чугуна</w:t>
            </w:r>
            <w:proofErr w:type="gram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»,  «</w:t>
            </w:r>
            <w:proofErr w:type="gram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Производство стали»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c>
          <w:tcPr>
            <w:tcW w:w="11874" w:type="dxa"/>
            <w:gridSpan w:val="4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 </w:t>
            </w: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Железоуглеродистые сплавы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3.1. Чугуны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28-32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Классификация. Виды и свойства чугуна. </w:t>
            </w:r>
            <w:proofErr w:type="gram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Маркировка  и</w:t>
            </w:r>
            <w:proofErr w:type="gram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применение чугуна. 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Термическая обработка чугунов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rPr>
          <w:trHeight w:val="433"/>
        </w:trPr>
        <w:tc>
          <w:tcPr>
            <w:tcW w:w="2943" w:type="dxa"/>
            <w:vMerge w:val="restart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3.2. Стали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33-35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Общие сведения.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Классификация стали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Углеродистые стали и их свойства. Классификация, маркировка </w:t>
            </w:r>
            <w:proofErr w:type="gramStart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 применение</w:t>
            </w:r>
            <w:proofErr w:type="gramEnd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углеродистых  сталей.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36-37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Углеродистые конструкционные стали, классификация, маркировка, применение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38-39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Инструментальные стали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40-41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Легированные стали. Классификация, маркировка </w:t>
            </w:r>
            <w:proofErr w:type="gramStart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 применение</w:t>
            </w:r>
            <w:proofErr w:type="gramEnd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легированных  сталей.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42-43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Специальные конструкционные стали, классификация, маркировка, применение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44-45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Стали с особыми свойствами. 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Классификация, маркировка </w:t>
            </w:r>
            <w:proofErr w:type="gramStart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 применение</w:t>
            </w:r>
            <w:proofErr w:type="gramEnd"/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46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Расшифровка различных марок чугунов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vMerge w:val="restart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70"/>
        </w:trPr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47-50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7, №8, №9, №10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Расшифровка различных марок сталей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  <w:vMerge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Исследование структуры железоуглеродистых сплавов, находящихся в равновесном состоянии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vMerge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1794"/>
        </w:trPr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B423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 работа</w:t>
            </w:r>
            <w:proofErr w:type="gramEnd"/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вариативных задач «Графическое изображение диаграммы состояния «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Fe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» с определением критических точек для различных марок сталей и чугунов». Работа с учебной и справочной литературой по теме: «Стали и чугун, их свойства». Заполнение таблиц по теме: «Классификация сталей»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4. Цветные металлы и сплавы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4.1.Медь и ее сплавы.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52-53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Физико-химические, механические свойства меди и ее сплавов. Применение меди и ее сплавов. Маркировка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4.2.Алюминий и его сплавы 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54-55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Физико-химические, механические свойства алюминия и его сплавов. </w:t>
            </w:r>
            <w:proofErr w:type="gramStart"/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Применение  алюминия</w:t>
            </w:r>
            <w:proofErr w:type="gramEnd"/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его сплавов. Маркировка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4.3. Титан, магний и их сплавы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56-57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Физико-химические, механические свойства титана, магния и их сплавов.  </w:t>
            </w:r>
            <w:proofErr w:type="gramStart"/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Применение  титана</w:t>
            </w:r>
            <w:proofErr w:type="gramEnd"/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магния, сплавов. Маркировка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4.4. Олово, </w:t>
            </w:r>
            <w:proofErr w:type="gramStart"/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свинец,  цинк</w:t>
            </w:r>
            <w:proofErr w:type="gramEnd"/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их сплавы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58-59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Физико-химические, механические свойства олова, свинца и их сплавов. Применение.  Маркировка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60-63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12, №13, №14, №15</w:t>
            </w:r>
          </w:p>
          <w:p w:rsidR="00F0411B" w:rsidRPr="00B423E0" w:rsidRDefault="00F0411B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Расшифровка различных марок сплавов цветных металлов и их сплавов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2" w:type="dxa"/>
            <w:gridSpan w:val="2"/>
            <w:vMerge w:val="restart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 Выполнение рефератов: «Применение сплавов цветных металлов</w:t>
            </w:r>
            <w:proofErr w:type="gram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»,  «</w:t>
            </w:r>
            <w:proofErr w:type="gram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Производство цветных металлов и сплавов»</w:t>
            </w:r>
          </w:p>
        </w:tc>
        <w:tc>
          <w:tcPr>
            <w:tcW w:w="1842" w:type="dxa"/>
            <w:gridSpan w:val="2"/>
            <w:vMerge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5. Основы термической обработки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60" w:type="dxa"/>
            <w:vMerge w:val="restart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480"/>
        </w:trPr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5.1. Виды термической обработки.</w:t>
            </w:r>
          </w:p>
        </w:tc>
        <w:tc>
          <w:tcPr>
            <w:tcW w:w="1134" w:type="dxa"/>
          </w:tcPr>
          <w:p w:rsidR="00F0411B" w:rsidRPr="00B423E0" w:rsidRDefault="00195898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64-65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Основы термической обработки. Классификация видов термической обработки. Превращения при нагревании и 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охлаждении 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  <w:vMerge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5.2. Химико-термическая обработка</w:t>
            </w:r>
          </w:p>
        </w:tc>
        <w:tc>
          <w:tcPr>
            <w:tcW w:w="1134" w:type="dxa"/>
          </w:tcPr>
          <w:p w:rsidR="00F0411B" w:rsidRPr="00B423E0" w:rsidRDefault="00195898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66-67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Химико-термическая обработка: цементация, </w:t>
            </w:r>
            <w:proofErr w:type="gram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азотирование,  цианирование</w:t>
            </w:r>
            <w:proofErr w:type="gram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металлизация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5.3. Дефекты термической обработки</w:t>
            </w:r>
          </w:p>
        </w:tc>
        <w:tc>
          <w:tcPr>
            <w:tcW w:w="1134" w:type="dxa"/>
          </w:tcPr>
          <w:p w:rsidR="00F0411B" w:rsidRPr="00B423E0" w:rsidRDefault="00195898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68-69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Разновидности дефектов. Предупреждение дефектов и способы устранения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5.4.Закалочные среды. Способы закалки</w:t>
            </w:r>
          </w:p>
        </w:tc>
        <w:tc>
          <w:tcPr>
            <w:tcW w:w="1134" w:type="dxa"/>
          </w:tcPr>
          <w:p w:rsidR="00F0411B" w:rsidRPr="00B423E0" w:rsidRDefault="00195898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70-71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закалочных сред. Способы закалки.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72-73</w:t>
            </w:r>
          </w:p>
        </w:tc>
        <w:tc>
          <w:tcPr>
            <w:tcW w:w="7797" w:type="dxa"/>
            <w:gridSpan w:val="2"/>
          </w:tcPr>
          <w:p w:rsidR="00F0411B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16, №17 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 прикладного и практического содержания по теме: «Изменение свойств сталей в результате термической обработки»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897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Работа с учебной и справочной литературой. Выполнение рефератов по теме «Термическая обработка стали». 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6.Коррозия металлов и сплавов.</w:t>
            </w:r>
          </w:p>
        </w:tc>
        <w:tc>
          <w:tcPr>
            <w:tcW w:w="1134" w:type="dxa"/>
          </w:tcPr>
          <w:p w:rsidR="00F0411B" w:rsidRPr="00B423E0" w:rsidRDefault="00195898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74-75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Виды коррозии. Способы защиты от коррозии. Электрические покрытия. Лакокрасочные покрытия. Защитные смазки.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195898">
        <w:trPr>
          <w:trHeight w:val="1196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Работа с учебной и справочной литературой. Выполнение рефератов и </w:t>
            </w:r>
            <w:proofErr w:type="gram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презентаций  по</w:t>
            </w:r>
            <w:proofErr w:type="gram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«Коррозия. Способы защиты от коррозии»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7.Основные методы изготовление заготовок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7.1.Литейное производство</w:t>
            </w:r>
          </w:p>
        </w:tc>
        <w:tc>
          <w:tcPr>
            <w:tcW w:w="1134" w:type="dxa"/>
          </w:tcPr>
          <w:p w:rsidR="00F0411B" w:rsidRPr="00B423E0" w:rsidRDefault="009E4ACE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76-77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Сущность литейного производства. Виды литейного производства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7.2.Обработка металлов давлением</w:t>
            </w:r>
          </w:p>
        </w:tc>
        <w:tc>
          <w:tcPr>
            <w:tcW w:w="1134" w:type="dxa"/>
          </w:tcPr>
          <w:p w:rsidR="00F0411B" w:rsidRPr="00B423E0" w:rsidRDefault="009E4ACE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78-81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Сущность обработки металлов давлением. Виды обработки металлов давлением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195898">
        <w:trPr>
          <w:trHeight w:val="1495"/>
        </w:trPr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Работа с учебной и справочной литературой. </w:t>
            </w:r>
            <w:r w:rsidRPr="00B423E0">
              <w:rPr>
                <w:rStyle w:val="c1"/>
                <w:rFonts w:ascii="Times New Roman" w:hAnsi="Times New Roman" w:cs="Times New Roman"/>
                <w:sz w:val="26"/>
                <w:szCs w:val="26"/>
              </w:rPr>
              <w:t>Составить таблицу «Сущность обработки металлов давлением; преимущества и недостатки метода по сравнению с другими способами получения заготовок и изделий»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8. Режимы резания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8.1. Факторы, 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влияющие на скорость резания</w:t>
            </w:r>
          </w:p>
        </w:tc>
        <w:tc>
          <w:tcPr>
            <w:tcW w:w="1134" w:type="dxa"/>
          </w:tcPr>
          <w:p w:rsidR="00F0411B" w:rsidRPr="00B423E0" w:rsidRDefault="009E4ACE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82-83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Стойкость режущего инструмента. Обрабатываемый материал. 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Материал режущей части инструмента. Геометрические элементы режущей части инструмента.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8.2. Назначение режимов резания</w:t>
            </w:r>
          </w:p>
        </w:tc>
        <w:tc>
          <w:tcPr>
            <w:tcW w:w="1134" w:type="dxa"/>
          </w:tcPr>
          <w:p w:rsidR="00F0411B" w:rsidRPr="00B423E0" w:rsidRDefault="009E4ACE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84-85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резки металлов. Резка окислением. Резка пламенем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195898">
        <w:trPr>
          <w:trHeight w:val="608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310"/>
        </w:trPr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Раздел 9. </w:t>
            </w: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Неметаллические материалы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rPr>
          <w:trHeight w:val="656"/>
        </w:trPr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9E4ACE" w:rsidP="00F04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Неметаллические материалы, их свойства. 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Виды пластмасс: термореактивные и термопластичные пластмассы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189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9E4ACE" w:rsidRDefault="009E4ACE" w:rsidP="009E4AC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4A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7797" w:type="dxa"/>
            <w:gridSpan w:val="2"/>
          </w:tcPr>
          <w:p w:rsidR="00F0411B" w:rsidRPr="00F0411B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F041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№18 </w:t>
            </w:r>
          </w:p>
          <w:p w:rsidR="00F0411B" w:rsidRPr="00F0411B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41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Влияние температуры нагрева на механические свойства пластмасс.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vMerge w:val="restart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279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9E4ACE" w:rsidRDefault="009E4ACE" w:rsidP="009E4AC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4A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</w:t>
            </w:r>
          </w:p>
        </w:tc>
        <w:tc>
          <w:tcPr>
            <w:tcW w:w="7797" w:type="dxa"/>
            <w:gridSpan w:val="2"/>
          </w:tcPr>
          <w:p w:rsidR="00F0411B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  <w:p w:rsidR="00F0411B" w:rsidRPr="00F0411B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41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структуры композиционных материалов.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vMerge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910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 Выполнение реферата по теме «Применение полимерных материалов»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70"/>
        </w:trPr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10. Электротехнические материалы</w:t>
            </w:r>
          </w:p>
        </w:tc>
        <w:tc>
          <w:tcPr>
            <w:tcW w:w="1842" w:type="dxa"/>
            <w:gridSpan w:val="2"/>
          </w:tcPr>
          <w:p w:rsidR="00F0411B" w:rsidRPr="00B423E0" w:rsidRDefault="009E4ACE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136"/>
        </w:trPr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9E4ACE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90-91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Классификация электротехнических материалов. Проводниковые материалы. Диэлектрики.</w:t>
            </w:r>
          </w:p>
        </w:tc>
        <w:tc>
          <w:tcPr>
            <w:tcW w:w="1842" w:type="dxa"/>
            <w:gridSpan w:val="2"/>
          </w:tcPr>
          <w:p w:rsidR="00F0411B" w:rsidRPr="00B423E0" w:rsidRDefault="009E4ACE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378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9E4ACE" w:rsidP="009E4AC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92</w:t>
            </w:r>
          </w:p>
        </w:tc>
        <w:tc>
          <w:tcPr>
            <w:tcW w:w="7797" w:type="dxa"/>
            <w:gridSpan w:val="2"/>
          </w:tcPr>
          <w:p w:rsidR="00F0411B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характеристик электротехнических материалов.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vMerge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766"/>
        </w:trPr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711"/>
        </w:trPr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11. Технологические материалы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F0411B" w:rsidRPr="00B423E0" w:rsidRDefault="009E4ACE" w:rsidP="009E4AC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93-94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Технологические материалы: область применения, классификация и требования к свойствам.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608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237"/>
        </w:trPr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12. Основы </w:t>
            </w:r>
            <w:proofErr w:type="spellStart"/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нанотехнологии</w:t>
            </w:r>
            <w:proofErr w:type="spellEnd"/>
          </w:p>
        </w:tc>
        <w:tc>
          <w:tcPr>
            <w:tcW w:w="1134" w:type="dxa"/>
          </w:tcPr>
          <w:p w:rsidR="00F0411B" w:rsidRPr="00B423E0" w:rsidRDefault="009E4ACE" w:rsidP="009E4AC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95-96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понятия и положения </w:t>
            </w:r>
            <w:proofErr w:type="spell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нанотехнологии</w:t>
            </w:r>
            <w:proofErr w:type="spell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Графен</w:t>
            </w:r>
            <w:proofErr w:type="spell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углеродные </w:t>
            </w:r>
            <w:proofErr w:type="spell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нанотрубы</w:t>
            </w:r>
            <w:proofErr w:type="spell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фуллерены.</w:t>
            </w:r>
          </w:p>
        </w:tc>
        <w:tc>
          <w:tcPr>
            <w:tcW w:w="1842" w:type="dxa"/>
            <w:gridSpan w:val="2"/>
          </w:tcPr>
          <w:p w:rsidR="00F0411B" w:rsidRPr="00B423E0" w:rsidRDefault="009E4ACE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608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6663" w:type="dxa"/>
            <w:gridSpan w:val="3"/>
          </w:tcPr>
          <w:p w:rsidR="00F0411B" w:rsidRPr="00B423E0" w:rsidRDefault="00F0411B" w:rsidP="00F0411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11" w:type="dxa"/>
          </w:tcPr>
          <w:p w:rsidR="00F0411B" w:rsidRPr="00B423E0" w:rsidRDefault="00F0411B" w:rsidP="00F0411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Форма аттестации </w:t>
            </w:r>
          </w:p>
        </w:tc>
        <w:tc>
          <w:tcPr>
            <w:tcW w:w="3402" w:type="dxa"/>
            <w:gridSpan w:val="3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F0411B" w:rsidRPr="00B423E0" w:rsidTr="00F0411B">
        <w:tc>
          <w:tcPr>
            <w:tcW w:w="6663" w:type="dxa"/>
            <w:gridSpan w:val="3"/>
          </w:tcPr>
          <w:p w:rsidR="00F0411B" w:rsidRPr="00B423E0" w:rsidRDefault="00F0411B" w:rsidP="00F0411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11" w:type="dxa"/>
          </w:tcPr>
          <w:p w:rsidR="00F0411B" w:rsidRPr="00B423E0" w:rsidRDefault="00F0411B" w:rsidP="00F0411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701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  <w:tc>
          <w:tcPr>
            <w:tcW w:w="1701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151C" w:rsidRPr="00761405" w:rsidRDefault="003E151C" w:rsidP="003E151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E151C" w:rsidRPr="00761405" w:rsidRDefault="003E151C" w:rsidP="003E151C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hanging="363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 уровень – репродуктивный (выполнение деятельности по образцу, инструкции или под руководством); 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  <w:sectPr w:rsidR="003E151C" w:rsidRPr="00761405">
          <w:pgSz w:w="16838" w:h="11906" w:orient="landscape"/>
          <w:pgMar w:top="1134" w:right="1134" w:bottom="1134" w:left="1701" w:header="708" w:footer="708" w:gutter="0"/>
          <w:cols w:space="720"/>
        </w:sectPr>
      </w:pPr>
      <w:r w:rsidRPr="00761405">
        <w:rPr>
          <w:rFonts w:ascii="Times New Roman" w:hAnsi="Times New Roman" w:cs="Times New Roman"/>
          <w:sz w:val="26"/>
          <w:szCs w:val="26"/>
        </w:rPr>
        <w:t xml:space="preserve"> уровень – продуктивный (планирование и самостоятельное выполнение деятельности, решение проблемных задач).</w:t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 техническому обеспечению</w:t>
      </w:r>
    </w:p>
    <w:p w:rsidR="00705970" w:rsidRPr="00B423E0" w:rsidRDefault="003E151C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реализация учебной дисциплины имеется в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«</w:t>
      </w:r>
      <w:r w:rsidR="00B423E0">
        <w:rPr>
          <w:rFonts w:ascii="Times New Roman" w:hAnsi="Times New Roman" w:cs="Times New Roman"/>
          <w:sz w:val="26"/>
          <w:szCs w:val="26"/>
        </w:rPr>
        <w:t>Технологии машиностроения</w:t>
      </w:r>
      <w:r w:rsidR="00705970" w:rsidRPr="00B423E0">
        <w:rPr>
          <w:rFonts w:ascii="Times New Roman" w:hAnsi="Times New Roman" w:cs="Times New Roman"/>
          <w:sz w:val="26"/>
          <w:szCs w:val="26"/>
        </w:rPr>
        <w:t>»</w:t>
      </w:r>
      <w:r w:rsidR="008F2F55">
        <w:rPr>
          <w:rFonts w:ascii="Times New Roman" w:hAnsi="Times New Roman" w:cs="Times New Roman"/>
          <w:sz w:val="26"/>
          <w:szCs w:val="26"/>
        </w:rPr>
        <w:t>, лабораторий Материаловедения</w:t>
      </w:r>
      <w:r w:rsidR="00705970" w:rsidRPr="00B423E0">
        <w:rPr>
          <w:rFonts w:ascii="Times New Roman" w:hAnsi="Times New Roman" w:cs="Times New Roman"/>
          <w:sz w:val="26"/>
          <w:szCs w:val="26"/>
        </w:rPr>
        <w:t>.</w:t>
      </w:r>
    </w:p>
    <w:p w:rsidR="00705970" w:rsidRPr="008F2F55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2F55">
        <w:rPr>
          <w:rFonts w:ascii="Times New Roman" w:hAnsi="Times New Roman" w:cs="Times New Roman"/>
          <w:i/>
          <w:sz w:val="26"/>
          <w:szCs w:val="26"/>
        </w:rPr>
        <w:t>Оборудование учебного кабинета: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обучающихся;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-рабочее место преподавателя;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-компьютер с лицензионным программным обеспечением и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>.</w:t>
      </w:r>
    </w:p>
    <w:p w:rsid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2F55">
        <w:rPr>
          <w:rFonts w:ascii="Times New Roman" w:hAnsi="Times New Roman" w:cs="Times New Roman"/>
          <w:i/>
          <w:sz w:val="26"/>
          <w:szCs w:val="26"/>
        </w:rPr>
        <w:t xml:space="preserve">Оборудование </w:t>
      </w:r>
      <w:r>
        <w:rPr>
          <w:rFonts w:ascii="Times New Roman" w:hAnsi="Times New Roman" w:cs="Times New Roman"/>
          <w:i/>
          <w:sz w:val="26"/>
          <w:szCs w:val="26"/>
        </w:rPr>
        <w:t>лаборатории</w:t>
      </w:r>
      <w:r w:rsidRPr="008F2F55">
        <w:rPr>
          <w:rFonts w:ascii="Times New Roman" w:hAnsi="Times New Roman" w:cs="Times New Roman"/>
          <w:i/>
          <w:sz w:val="26"/>
          <w:szCs w:val="26"/>
        </w:rPr>
        <w:t>: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комплект учебно-наглядных пособий «Материаловедение»;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-объемные модели металлической кристаллической решетки;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-образцы металлов (стали, чугуна, цветных металлов и сплавов);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-образцы неметаллических материалов;</w:t>
      </w:r>
    </w:p>
    <w:p w:rsidR="008F2F55" w:rsidRP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-приборы для испытаний механических свойств.</w:t>
      </w:r>
    </w:p>
    <w:p w:rsidR="008F2F55" w:rsidRP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обучения.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705970" w:rsidRPr="00B423E0" w:rsidRDefault="00705970" w:rsidP="008F2F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B423E0" w:rsidRPr="00B423E0" w:rsidRDefault="00B423E0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1.Черепахин, А. А.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учебник / А. А. Черепахин. —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336 с. — (Среднее профессиональное образование). - ISBN 978-5-906923-18-9. -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https://znanium.com/catalog/document?id=38506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423E0" w:rsidRPr="00B423E0" w:rsidRDefault="00B423E0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Г. Г.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учебник / Г.Г.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В.Т.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Батиенков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Г.Г.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А.Л. Фоменко ; под ред. В.Т.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Батиенкова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151 с. — (Среднее профессиональное образование). — DOI 10.12737/978. - ISBN 978-5-16-016094-8. -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https://znanium.com/catalog/document?id=340167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423E0" w:rsidRPr="00B423E0" w:rsidRDefault="00B423E0" w:rsidP="008F2F55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B423E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Адаскин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А. М. Материаловедение и технология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материалов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учебное пособие / А.М.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Адаскин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В.М. Зуев. — 2-е изд. </w:t>
      </w:r>
      <w:r w:rsidR="002A7906">
        <w:rPr>
          <w:rFonts w:ascii="Times New Roman" w:hAnsi="Times New Roman" w:cs="Times New Roman"/>
          <w:sz w:val="26"/>
          <w:szCs w:val="26"/>
        </w:rPr>
        <w:t xml:space="preserve">— </w:t>
      </w:r>
      <w:proofErr w:type="gramStart"/>
      <w:r w:rsidR="002A790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2A7906">
        <w:rPr>
          <w:rFonts w:ascii="Times New Roman" w:hAnsi="Times New Roman" w:cs="Times New Roman"/>
          <w:sz w:val="26"/>
          <w:szCs w:val="26"/>
        </w:rPr>
        <w:t xml:space="preserve"> ФОРУМ : ИНФРА-М, 2018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335 с. — (Среднее профессиональное образование). - ISBN 978-5-00091-756-5. -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https://znanium.com/catalog/document?id=303186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84A5D" w:rsidRPr="00B423E0" w:rsidRDefault="00F84A5D" w:rsidP="008F2F55">
      <w:pPr>
        <w:pStyle w:val="a9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AF2C3E" w:rsidRPr="00B423E0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1</w:t>
      </w:r>
      <w:r w:rsidR="00B028A5" w:rsidRPr="00B423E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Батиенков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, В.Т. Материаловедение: Учебник / В.Т.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Батиенков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, Г.Г.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, Г.Г.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 и др. - М.: Инфра-М, 2018. - 415 c.</w:t>
      </w:r>
    </w:p>
    <w:p w:rsidR="00AF2C3E" w:rsidRPr="00B423E0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2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Безбородова, Е.И. Материаловедение для парикмахеров: Учебник / Е.И. Безбородова. - М.: Академия, 2018. - 240 c.</w:t>
      </w:r>
    </w:p>
    <w:p w:rsidR="00AF2C3E" w:rsidRPr="00B423E0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3</w:t>
      </w:r>
      <w:r w:rsidR="00B028A5" w:rsidRPr="00B423E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Береснев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, А.И. Материаловедение каменных, бетонных и арматурных работ: Учебное пособие / А.И.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Береснев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>. - М.: Академия, 2018. - 208 c.</w:t>
      </w:r>
    </w:p>
    <w:p w:rsidR="00B028A5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4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Богодухов, С. Материаловедение: Учебник / С. Богодухов. - М.: Машиностроение, 2015. - 504 c.</w:t>
      </w:r>
    </w:p>
    <w:p w:rsidR="00924418" w:rsidRPr="00924418" w:rsidRDefault="00924418" w:rsidP="008F2F5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441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533774" w:rsidRPr="00924418" w:rsidRDefault="00533774" w:rsidP="008F2F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http://www.materialscience.ru/</w:t>
      </w:r>
    </w:p>
    <w:p w:rsidR="00533774" w:rsidRPr="00924418" w:rsidRDefault="00533774" w:rsidP="008F2F55">
      <w:pPr>
        <w:pStyle w:val="c4"/>
        <w:shd w:val="clear" w:color="auto" w:fill="FFFFFF"/>
        <w:spacing w:before="0" w:after="0"/>
        <w:ind w:left="-567" w:firstLine="567"/>
        <w:jc w:val="both"/>
        <w:rPr>
          <w:sz w:val="26"/>
          <w:szCs w:val="26"/>
        </w:rPr>
      </w:pPr>
      <w:r w:rsidRPr="00924418">
        <w:rPr>
          <w:rStyle w:val="c13"/>
          <w:sz w:val="26"/>
          <w:szCs w:val="26"/>
        </w:rPr>
        <w:t>http://festival.1september.ru/</w:t>
      </w:r>
    </w:p>
    <w:p w:rsidR="00533774" w:rsidRPr="00924418" w:rsidRDefault="00533774" w:rsidP="00924418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http://window.edu.ru/library</w:t>
      </w:r>
    </w:p>
    <w:p w:rsidR="00705970" w:rsidRPr="00B423E0" w:rsidRDefault="00705970" w:rsidP="00B423E0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3133E6" w:rsidRPr="00B423E0" w:rsidRDefault="00705970" w:rsidP="009244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</w:t>
      </w:r>
    </w:p>
    <w:p w:rsidR="00705970" w:rsidRPr="00B423E0" w:rsidRDefault="00705970" w:rsidP="009244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УЧЕБНОЙ ДИСЦИПЛИНЫ</w:t>
      </w:r>
    </w:p>
    <w:p w:rsidR="00807AB5" w:rsidRPr="00B423E0" w:rsidRDefault="00807AB5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Контроль и оценка </w:t>
      </w:r>
      <w:r w:rsidRPr="00B423E0">
        <w:rPr>
          <w:rFonts w:ascii="Times New Roman" w:hAnsi="Times New Roman" w:cs="Times New Roman"/>
          <w:sz w:val="26"/>
          <w:szCs w:val="26"/>
        </w:rPr>
        <w:t xml:space="preserve">результатов освоения учебной дисциплины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5970" w:rsidRPr="00B423E0" w:rsidTr="007F4888">
        <w:tc>
          <w:tcPr>
            <w:tcW w:w="4785" w:type="dxa"/>
          </w:tcPr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распознавать и классифицировать конструкционные и сырьевые материалы по внешнему виду, происхождению, свойствам;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определять виды конструкционных материалов;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выбирать материалы для конструкций по их назначению и условиям эксплуатации;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проводить исследования и испытания материалов;</w:t>
            </w:r>
          </w:p>
          <w:p w:rsidR="0070597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рассчитывать и назначать оптимальные режимы резания</w:t>
            </w:r>
            <w:r w:rsidR="00924418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924418" w:rsidRPr="00B423E0" w:rsidRDefault="00924418" w:rsidP="00924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оценивать и прогнозировать поведение мате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риала и причин отказов деталей и инструментов под воздействием на них различных эксплуатационных факторов;</w:t>
            </w:r>
          </w:p>
          <w:p w:rsidR="00924418" w:rsidRPr="00B423E0" w:rsidRDefault="00924418" w:rsidP="00924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в результате анализа условий эксплуатации и производства обоснованно и правильно выбирать материал, назначать обработку в целях получения за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данной структуры и свойств, обеспечивающих высо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кую надежность изделий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Практические работы</w:t>
            </w:r>
          </w:p>
        </w:tc>
      </w:tr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5970" w:rsidRPr="00B423E0" w:rsidTr="007F4888">
        <w:tc>
          <w:tcPr>
            <w:tcW w:w="4785" w:type="dxa"/>
          </w:tcPr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классификацию и способы получения композиционных материалов;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принципы выбора конструкционных материалов для применения в производстве;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строение и свойства металлов, методы их исследования;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классификацию материалов, металлов и сплавов, их область применения;</w:t>
            </w:r>
          </w:p>
          <w:p w:rsidR="00807AB5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методику расчета и назначения режимов ре</w:t>
            </w:r>
            <w:r w:rsidR="00924418">
              <w:rPr>
                <w:rFonts w:ascii="Times New Roman" w:hAnsi="Times New Roman" w:cs="Times New Roman"/>
                <w:sz w:val="26"/>
                <w:szCs w:val="26"/>
              </w:rPr>
              <w:t>зания для различных видов работ;</w:t>
            </w:r>
          </w:p>
          <w:p w:rsidR="00705970" w:rsidRPr="00924418" w:rsidRDefault="00924418" w:rsidP="00924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– на свойства со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временных металлических и неметаллических мате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риалов и способы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получения их заданного уровня.</w:t>
            </w:r>
          </w:p>
        </w:tc>
        <w:tc>
          <w:tcPr>
            <w:tcW w:w="4786" w:type="dxa"/>
          </w:tcPr>
          <w:p w:rsidR="00807AB5" w:rsidRPr="00B423E0" w:rsidRDefault="00052B4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Тестовый контроль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</w:t>
            </w:r>
          </w:p>
          <w:p w:rsidR="00807AB5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</w:t>
            </w:r>
          </w:p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74" w:rsidRPr="00B423E0" w:rsidTr="007F4888">
        <w:tc>
          <w:tcPr>
            <w:tcW w:w="4785" w:type="dxa"/>
          </w:tcPr>
          <w:p w:rsidR="00533774" w:rsidRPr="00B423E0" w:rsidRDefault="0053377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786" w:type="dxa"/>
          </w:tcPr>
          <w:p w:rsidR="00533774" w:rsidRPr="00B423E0" w:rsidRDefault="0053377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Экзамен </w:t>
            </w:r>
          </w:p>
        </w:tc>
      </w:tr>
    </w:tbl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533774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Общие компетенции 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24418" w:rsidRPr="00B423E0" w:rsidTr="00924418">
        <w:trPr>
          <w:trHeight w:val="1009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924418" w:rsidRPr="00B423E0" w:rsidTr="00924418">
        <w:trPr>
          <w:trHeight w:val="295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Беседа. Внеаудиторная самостоятельная работа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Подготовка рефератов (докладов, сообщений по различной тематике), презентаций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Практические и самостоятельные работы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lastRenderedPageBreak/>
              <w:t>ОК 7.Брать на себя ответственность за работу членов команды (подчиненных) за результат выполнения заданий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 (докладов, сообщений по различной тематике);</w:t>
            </w: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9.Ориентироваться в условиях частой смены технологий в профессиональной деятельности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</w:tbl>
    <w:p w:rsidR="00807AB5" w:rsidRPr="00B423E0" w:rsidRDefault="00807AB5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4A50" w:rsidRPr="00B423E0" w:rsidRDefault="00807AB5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Профессиональные компетенции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24418" w:rsidRPr="00B423E0" w:rsidTr="00924418">
        <w:trPr>
          <w:trHeight w:val="705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 xml:space="preserve">ПК 1.1. Использовать конструкторскую документацию при разработке технологических процессов изготовления деталей. </w:t>
            </w:r>
          </w:p>
        </w:tc>
        <w:tc>
          <w:tcPr>
            <w:tcW w:w="4820" w:type="dxa"/>
            <w:vMerge w:val="restart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Отчеты по практическим работам;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ind w:left="318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-Самостоятельная работа;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ind w:left="318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Тестирование;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Защита рефератов и презентаций;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Экзамен </w:t>
            </w: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1.2.Выбирать метод получения заготовок и схемы их базирования.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 xml:space="preserve">ПК 1.3. Составлять маршруты изготовления деталей </w:t>
            </w:r>
            <w:proofErr w:type="gramStart"/>
            <w:r w:rsidRPr="00B423E0">
              <w:rPr>
                <w:rFonts w:ascii="Times New Roman" w:hAnsi="Times New Roman" w:cs="Times New Roman"/>
              </w:rPr>
              <w:t>и  проектировать</w:t>
            </w:r>
            <w:proofErr w:type="gramEnd"/>
            <w:r w:rsidRPr="00B423E0">
              <w:rPr>
                <w:rFonts w:ascii="Times New Roman" w:hAnsi="Times New Roman" w:cs="Times New Roman"/>
              </w:rPr>
              <w:t xml:space="preserve"> технологические операции.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1.5.Использовать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2.1. Планировать и организовывать работу структурного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2.2.Руководить работой структурного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2.3.Анализировать процесс и результаты деятельности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3.1.Обеспечивать реализацию технологического процесса по изготовлению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3.2.Проводить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8E4A50" w:rsidRPr="00B423E0" w:rsidRDefault="008E4A5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E4A50" w:rsidRPr="00B423E0" w:rsidSect="007F4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387" w:rsidRDefault="00482387" w:rsidP="00706C3F">
      <w:pPr>
        <w:spacing w:after="0" w:line="240" w:lineRule="auto"/>
      </w:pPr>
      <w:r>
        <w:separator/>
      </w:r>
    </w:p>
  </w:endnote>
  <w:endnote w:type="continuationSeparator" w:id="0">
    <w:p w:rsidR="00482387" w:rsidRDefault="00482387" w:rsidP="0070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85893"/>
      <w:docPartObj>
        <w:docPartGallery w:val="Page Numbers (Bottom of Page)"/>
        <w:docPartUnique/>
      </w:docPartObj>
    </w:sdtPr>
    <w:sdtEndPr/>
    <w:sdtContent>
      <w:p w:rsidR="00195898" w:rsidRDefault="0019589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944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95898" w:rsidRDefault="001958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387" w:rsidRDefault="00482387" w:rsidP="00706C3F">
      <w:pPr>
        <w:spacing w:after="0" w:line="240" w:lineRule="auto"/>
      </w:pPr>
      <w:r>
        <w:separator/>
      </w:r>
    </w:p>
  </w:footnote>
  <w:footnote w:type="continuationSeparator" w:id="0">
    <w:p w:rsidR="00482387" w:rsidRDefault="00482387" w:rsidP="00706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D57A6"/>
    <w:multiLevelType w:val="hybridMultilevel"/>
    <w:tmpl w:val="F1224744"/>
    <w:lvl w:ilvl="0" w:tplc="674683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14C50"/>
    <w:multiLevelType w:val="hybridMultilevel"/>
    <w:tmpl w:val="BD029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BE8"/>
    <w:multiLevelType w:val="hybridMultilevel"/>
    <w:tmpl w:val="E626FEF4"/>
    <w:lvl w:ilvl="0" w:tplc="6CC43E14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6CE21A1"/>
    <w:multiLevelType w:val="hybridMultilevel"/>
    <w:tmpl w:val="8A14C83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82140"/>
    <w:multiLevelType w:val="hybridMultilevel"/>
    <w:tmpl w:val="CBC0306A"/>
    <w:lvl w:ilvl="0" w:tplc="594AC6A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D267085"/>
    <w:multiLevelType w:val="hybridMultilevel"/>
    <w:tmpl w:val="58924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E0389"/>
    <w:multiLevelType w:val="hybridMultilevel"/>
    <w:tmpl w:val="2D9E8790"/>
    <w:lvl w:ilvl="0" w:tplc="9B0E12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570B1"/>
    <w:multiLevelType w:val="hybridMultilevel"/>
    <w:tmpl w:val="5C6E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76FA9"/>
    <w:multiLevelType w:val="hybridMultilevel"/>
    <w:tmpl w:val="CBC0306A"/>
    <w:lvl w:ilvl="0" w:tplc="594AC6A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  <w:num w:numId="11">
    <w:abstractNumId w:val="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970"/>
    <w:rsid w:val="000170B2"/>
    <w:rsid w:val="000203BB"/>
    <w:rsid w:val="00040E0E"/>
    <w:rsid w:val="00052B45"/>
    <w:rsid w:val="0005488E"/>
    <w:rsid w:val="000A1B12"/>
    <w:rsid w:val="000A618E"/>
    <w:rsid w:val="000B2800"/>
    <w:rsid w:val="000C76C4"/>
    <w:rsid w:val="000D209C"/>
    <w:rsid w:val="000D44F2"/>
    <w:rsid w:val="000D5B8C"/>
    <w:rsid w:val="000E3313"/>
    <w:rsid w:val="000F3B8B"/>
    <w:rsid w:val="00131F7B"/>
    <w:rsid w:val="001607C2"/>
    <w:rsid w:val="00162D94"/>
    <w:rsid w:val="001744DF"/>
    <w:rsid w:val="001779AC"/>
    <w:rsid w:val="00184872"/>
    <w:rsid w:val="00185689"/>
    <w:rsid w:val="00186390"/>
    <w:rsid w:val="00186E92"/>
    <w:rsid w:val="001876C4"/>
    <w:rsid w:val="00195898"/>
    <w:rsid w:val="001A7A95"/>
    <w:rsid w:val="001E18E1"/>
    <w:rsid w:val="001E1FDE"/>
    <w:rsid w:val="001F71D8"/>
    <w:rsid w:val="00200D70"/>
    <w:rsid w:val="00230CDC"/>
    <w:rsid w:val="00283CC8"/>
    <w:rsid w:val="00291D9C"/>
    <w:rsid w:val="002A7906"/>
    <w:rsid w:val="002B55B3"/>
    <w:rsid w:val="002C1D4C"/>
    <w:rsid w:val="003042E1"/>
    <w:rsid w:val="00312089"/>
    <w:rsid w:val="00312619"/>
    <w:rsid w:val="003133E6"/>
    <w:rsid w:val="0033241F"/>
    <w:rsid w:val="00336F21"/>
    <w:rsid w:val="00340944"/>
    <w:rsid w:val="003535A6"/>
    <w:rsid w:val="003867AE"/>
    <w:rsid w:val="003A0C97"/>
    <w:rsid w:val="003A5846"/>
    <w:rsid w:val="003B4715"/>
    <w:rsid w:val="003B4C8D"/>
    <w:rsid w:val="003B5217"/>
    <w:rsid w:val="003C1CA3"/>
    <w:rsid w:val="003E151C"/>
    <w:rsid w:val="003F4327"/>
    <w:rsid w:val="003F56D4"/>
    <w:rsid w:val="00405804"/>
    <w:rsid w:val="004231B3"/>
    <w:rsid w:val="00470ED4"/>
    <w:rsid w:val="00482387"/>
    <w:rsid w:val="004960D6"/>
    <w:rsid w:val="00496F47"/>
    <w:rsid w:val="004A7120"/>
    <w:rsid w:val="004C5D48"/>
    <w:rsid w:val="004E3174"/>
    <w:rsid w:val="004E373D"/>
    <w:rsid w:val="004E6E8A"/>
    <w:rsid w:val="005258BF"/>
    <w:rsid w:val="00525CAF"/>
    <w:rsid w:val="00533774"/>
    <w:rsid w:val="00553A23"/>
    <w:rsid w:val="00556BDD"/>
    <w:rsid w:val="005808BA"/>
    <w:rsid w:val="005B6637"/>
    <w:rsid w:val="005C6F13"/>
    <w:rsid w:val="005F7C5F"/>
    <w:rsid w:val="006053B5"/>
    <w:rsid w:val="006209E3"/>
    <w:rsid w:val="00675E29"/>
    <w:rsid w:val="00677298"/>
    <w:rsid w:val="006809D0"/>
    <w:rsid w:val="00690C2D"/>
    <w:rsid w:val="006B468A"/>
    <w:rsid w:val="007018F1"/>
    <w:rsid w:val="00705970"/>
    <w:rsid w:val="007059B2"/>
    <w:rsid w:val="00706C3F"/>
    <w:rsid w:val="007315D3"/>
    <w:rsid w:val="0074677C"/>
    <w:rsid w:val="00746DA7"/>
    <w:rsid w:val="00792106"/>
    <w:rsid w:val="007A4F2E"/>
    <w:rsid w:val="007C167F"/>
    <w:rsid w:val="007C3A42"/>
    <w:rsid w:val="007D6A8F"/>
    <w:rsid w:val="007D726B"/>
    <w:rsid w:val="007F4888"/>
    <w:rsid w:val="00807AB5"/>
    <w:rsid w:val="0084589E"/>
    <w:rsid w:val="00860E38"/>
    <w:rsid w:val="00865C54"/>
    <w:rsid w:val="00870501"/>
    <w:rsid w:val="008909EE"/>
    <w:rsid w:val="008B5387"/>
    <w:rsid w:val="008E4A50"/>
    <w:rsid w:val="008F2F55"/>
    <w:rsid w:val="008F533E"/>
    <w:rsid w:val="008F6C88"/>
    <w:rsid w:val="00902C95"/>
    <w:rsid w:val="00924418"/>
    <w:rsid w:val="0094583F"/>
    <w:rsid w:val="00950DF0"/>
    <w:rsid w:val="0096699D"/>
    <w:rsid w:val="009772CA"/>
    <w:rsid w:val="00994786"/>
    <w:rsid w:val="0099586B"/>
    <w:rsid w:val="009C2FAD"/>
    <w:rsid w:val="009D3FF7"/>
    <w:rsid w:val="009D4616"/>
    <w:rsid w:val="009E4ACE"/>
    <w:rsid w:val="009E6941"/>
    <w:rsid w:val="009E6FC2"/>
    <w:rsid w:val="009F10C8"/>
    <w:rsid w:val="009F5AE3"/>
    <w:rsid w:val="00A13B98"/>
    <w:rsid w:val="00A71944"/>
    <w:rsid w:val="00A73F6F"/>
    <w:rsid w:val="00A967AA"/>
    <w:rsid w:val="00AF2C3E"/>
    <w:rsid w:val="00B028A5"/>
    <w:rsid w:val="00B034A9"/>
    <w:rsid w:val="00B1437A"/>
    <w:rsid w:val="00B423E0"/>
    <w:rsid w:val="00B47E25"/>
    <w:rsid w:val="00B80F40"/>
    <w:rsid w:val="00BE6ED9"/>
    <w:rsid w:val="00C04262"/>
    <w:rsid w:val="00C43A21"/>
    <w:rsid w:val="00C55D94"/>
    <w:rsid w:val="00C717C7"/>
    <w:rsid w:val="00C76202"/>
    <w:rsid w:val="00C84E59"/>
    <w:rsid w:val="00C91543"/>
    <w:rsid w:val="00C919D6"/>
    <w:rsid w:val="00CA24F1"/>
    <w:rsid w:val="00CC4E99"/>
    <w:rsid w:val="00CD7784"/>
    <w:rsid w:val="00CE6831"/>
    <w:rsid w:val="00D73F7F"/>
    <w:rsid w:val="00D83882"/>
    <w:rsid w:val="00DB3732"/>
    <w:rsid w:val="00DB405D"/>
    <w:rsid w:val="00DF7469"/>
    <w:rsid w:val="00E16392"/>
    <w:rsid w:val="00E17062"/>
    <w:rsid w:val="00E21BEE"/>
    <w:rsid w:val="00E2367C"/>
    <w:rsid w:val="00EF494F"/>
    <w:rsid w:val="00F0411B"/>
    <w:rsid w:val="00F238FE"/>
    <w:rsid w:val="00F54000"/>
    <w:rsid w:val="00F76D3E"/>
    <w:rsid w:val="00F83F1C"/>
    <w:rsid w:val="00F84A5D"/>
    <w:rsid w:val="00F861B9"/>
    <w:rsid w:val="00F875D7"/>
    <w:rsid w:val="00F925DE"/>
    <w:rsid w:val="00FB494E"/>
    <w:rsid w:val="00FC4490"/>
    <w:rsid w:val="00FE7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BA0E5BE-4C1B-4DDB-BFBC-06770E3E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970"/>
  </w:style>
  <w:style w:type="paragraph" w:styleId="1">
    <w:name w:val="heading 1"/>
    <w:basedOn w:val="a"/>
    <w:next w:val="a"/>
    <w:link w:val="10"/>
    <w:qFormat/>
    <w:rsid w:val="00CC4E99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</w:rPr>
  </w:style>
  <w:style w:type="paragraph" w:styleId="2">
    <w:name w:val="heading 2"/>
    <w:next w:val="a"/>
    <w:link w:val="20"/>
    <w:qFormat/>
    <w:rsid w:val="00CC4E99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4E99"/>
    <w:pPr>
      <w:keepNext/>
      <w:jc w:val="center"/>
      <w:outlineLvl w:val="2"/>
    </w:pPr>
    <w:rPr>
      <w:rFonts w:ascii="Arial" w:eastAsia="Times New Roman" w:hAnsi="Arial" w:cs="Times New Roman"/>
      <w:caps/>
      <w:sz w:val="44"/>
    </w:rPr>
  </w:style>
  <w:style w:type="paragraph" w:styleId="4">
    <w:name w:val="heading 4"/>
    <w:basedOn w:val="a"/>
    <w:next w:val="a"/>
    <w:link w:val="40"/>
    <w:qFormat/>
    <w:rsid w:val="00CC4E99"/>
    <w:pPr>
      <w:keepNext/>
      <w:outlineLvl w:val="3"/>
    </w:pPr>
    <w:rPr>
      <w:rFonts w:eastAsia="Times New Roman" w:cs="Times New Roman"/>
      <w:u w:val="single"/>
    </w:rPr>
  </w:style>
  <w:style w:type="paragraph" w:styleId="5">
    <w:name w:val="heading 5"/>
    <w:basedOn w:val="a"/>
    <w:next w:val="a"/>
    <w:link w:val="50"/>
    <w:qFormat/>
    <w:rsid w:val="00CC4E99"/>
    <w:pPr>
      <w:keepNext/>
      <w:jc w:val="center"/>
      <w:outlineLvl w:val="4"/>
    </w:pPr>
    <w:rPr>
      <w:rFonts w:ascii="Arial" w:eastAsia="Times New Roman" w:hAnsi="Arial" w:cs="Arial"/>
      <w:b/>
      <w:bCs/>
      <w:sz w:val="20"/>
    </w:rPr>
  </w:style>
  <w:style w:type="paragraph" w:styleId="6">
    <w:name w:val="heading 6"/>
    <w:basedOn w:val="a"/>
    <w:next w:val="a"/>
    <w:link w:val="60"/>
    <w:qFormat/>
    <w:rsid w:val="00CC4E99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</w:rPr>
  </w:style>
  <w:style w:type="paragraph" w:styleId="7">
    <w:name w:val="heading 7"/>
    <w:basedOn w:val="a"/>
    <w:next w:val="a"/>
    <w:link w:val="70"/>
    <w:qFormat/>
    <w:rsid w:val="00CC4E99"/>
    <w:pPr>
      <w:keepNext/>
      <w:jc w:val="center"/>
      <w:outlineLvl w:val="6"/>
    </w:pPr>
    <w:rPr>
      <w:rFonts w:ascii="Arial" w:eastAsia="Times New Roman" w:hAnsi="Arial" w:cs="Times New Roman"/>
      <w:b/>
      <w:bCs/>
    </w:rPr>
  </w:style>
  <w:style w:type="paragraph" w:styleId="8">
    <w:name w:val="heading 8"/>
    <w:basedOn w:val="a"/>
    <w:next w:val="a"/>
    <w:link w:val="80"/>
    <w:qFormat/>
    <w:rsid w:val="00CC4E99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E9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4E99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4E99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C4E99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CC4E99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C4E99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C4E99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C4E99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CC4E99"/>
    <w:rPr>
      <w:b/>
      <w:bCs/>
    </w:rPr>
  </w:style>
  <w:style w:type="table" w:styleId="a4">
    <w:name w:val="Table Grid"/>
    <w:basedOn w:val="a1"/>
    <w:uiPriority w:val="59"/>
    <w:rsid w:val="0070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9D4616"/>
  </w:style>
  <w:style w:type="paragraph" w:customStyle="1" w:styleId="c11">
    <w:name w:val="c11"/>
    <w:basedOn w:val="a"/>
    <w:rsid w:val="009E6F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33774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33774"/>
  </w:style>
  <w:style w:type="character" w:customStyle="1" w:styleId="21">
    <w:name w:val="Основной текст (2)_"/>
    <w:basedOn w:val="a0"/>
    <w:link w:val="22"/>
    <w:locked/>
    <w:rsid w:val="0053377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33774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0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6C3F"/>
  </w:style>
  <w:style w:type="paragraph" w:styleId="a7">
    <w:name w:val="footer"/>
    <w:basedOn w:val="a"/>
    <w:link w:val="a8"/>
    <w:uiPriority w:val="99"/>
    <w:unhideWhenUsed/>
    <w:rsid w:val="0070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6C3F"/>
  </w:style>
  <w:style w:type="paragraph" w:styleId="a9">
    <w:name w:val="List Paragraph"/>
    <w:basedOn w:val="a"/>
    <w:uiPriority w:val="34"/>
    <w:qFormat/>
    <w:rsid w:val="003133E6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20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"/>
    <w:basedOn w:val="a0"/>
    <w:rsid w:val="00312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312619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  <w:lang w:eastAsia="ru-RU"/>
    </w:rPr>
  </w:style>
  <w:style w:type="character" w:customStyle="1" w:styleId="ab">
    <w:name w:val="Основной текст_"/>
    <w:basedOn w:val="a0"/>
    <w:link w:val="11"/>
    <w:uiPriority w:val="99"/>
    <w:rsid w:val="00312619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customStyle="1" w:styleId="11">
    <w:name w:val="Основной текст1"/>
    <w:basedOn w:val="a"/>
    <w:link w:val="ab"/>
    <w:uiPriority w:val="99"/>
    <w:rsid w:val="00312619"/>
    <w:pPr>
      <w:shd w:val="clear" w:color="auto" w:fill="FFFFFF"/>
      <w:spacing w:before="1260" w:after="420" w:line="0" w:lineRule="atLeast"/>
      <w:jc w:val="center"/>
    </w:pPr>
    <w:rPr>
      <w:rFonts w:ascii="Times New Roman" w:eastAsia="Times New Roman" w:hAnsi="Times New Roman" w:cs="Times New Roman"/>
      <w:spacing w:val="-10"/>
      <w:sz w:val="31"/>
      <w:szCs w:val="31"/>
    </w:rPr>
  </w:style>
  <w:style w:type="paragraph" w:customStyle="1" w:styleId="Standard">
    <w:name w:val="Standard"/>
    <w:rsid w:val="00F84A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c">
    <w:name w:val="Hyperlink"/>
    <w:basedOn w:val="a0"/>
    <w:uiPriority w:val="99"/>
    <w:unhideWhenUsed/>
    <w:rsid w:val="00B423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BED58-1215-4839-B612-36A03CB5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16</Pages>
  <Words>3281</Words>
  <Characters>18704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Student3</cp:lastModifiedBy>
  <cp:revision>43</cp:revision>
  <cp:lastPrinted>2015-10-19T06:30:00Z</cp:lastPrinted>
  <dcterms:created xsi:type="dcterms:W3CDTF">2014-08-29T11:32:00Z</dcterms:created>
  <dcterms:modified xsi:type="dcterms:W3CDTF">2022-04-26T08:33:00Z</dcterms:modified>
</cp:coreProperties>
</file>